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4254" w14:textId="48054681" w:rsidR="006C794E" w:rsidRPr="006C794E" w:rsidRDefault="006C794E" w:rsidP="006C794E">
      <w:pPr>
        <w:tabs>
          <w:tab w:val="left" w:pos="3795"/>
        </w:tabs>
      </w:pPr>
      <w:r w:rsidRPr="006C794E">
        <w:t xml:space="preserve">Programma svolto </w:t>
      </w:r>
      <w:r w:rsidR="00623448" w:rsidRPr="00AA0CDC">
        <w:rPr>
          <w:b/>
          <w:bCs/>
        </w:rPr>
        <w:t>Lingua Inglese</w:t>
      </w:r>
      <w:r w:rsidR="00623448">
        <w:t xml:space="preserve"> classe VA LES</w:t>
      </w:r>
    </w:p>
    <w:p w14:paraId="3022B476" w14:textId="77777777" w:rsidR="006C794E" w:rsidRPr="006C794E" w:rsidRDefault="006C794E" w:rsidP="006C794E">
      <w:pPr>
        <w:tabs>
          <w:tab w:val="left" w:pos="3795"/>
        </w:tabs>
      </w:pPr>
    </w:p>
    <w:p w14:paraId="64A243E8" w14:textId="101C7E37" w:rsidR="006C794E" w:rsidRPr="006C794E" w:rsidRDefault="006C794E" w:rsidP="006C794E">
      <w:pPr>
        <w:tabs>
          <w:tab w:val="left" w:pos="3795"/>
        </w:tabs>
      </w:pPr>
      <w:r w:rsidRPr="006C794E">
        <w:t>Modulo 1</w:t>
      </w:r>
    </w:p>
    <w:p w14:paraId="7FC344FE" w14:textId="3AA4F044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</w:t>
      </w:r>
      <w:r w:rsidRPr="00AF2B64">
        <w:rPr>
          <w:rFonts w:hint="cs"/>
          <w:lang w:val="en-GB"/>
        </w:rPr>
        <w:t>Social and emotional development in early childhood</w:t>
      </w:r>
    </w:p>
    <w:p w14:paraId="013AB44C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</w:t>
      </w:r>
      <w:r w:rsidRPr="00B320BF">
        <w:rPr>
          <w:lang w:val="en-GB"/>
        </w:rPr>
        <w:t>Invisible children</w:t>
      </w:r>
    </w:p>
    <w:p w14:paraId="44236A00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-Children’s Rights and the Convention on the Rights of the Children</w:t>
      </w:r>
    </w:p>
    <w:p w14:paraId="1DA66A27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</w:t>
      </w:r>
      <w:r w:rsidRPr="00A86B79">
        <w:rPr>
          <w:lang w:val="en-GB"/>
        </w:rPr>
        <w:t>Universal Children's Day: 20th November</w:t>
      </w:r>
    </w:p>
    <w:p w14:paraId="67AAAC99" w14:textId="144B13EB" w:rsidR="006F332D" w:rsidRDefault="006F332D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</w:t>
      </w:r>
      <w:proofErr w:type="spellStart"/>
      <w:r>
        <w:rPr>
          <w:lang w:val="en-GB"/>
        </w:rPr>
        <w:t>Unicef</w:t>
      </w:r>
      <w:proofErr w:type="spellEnd"/>
    </w:p>
    <w:p w14:paraId="14432B8B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</w:p>
    <w:p w14:paraId="3D1568BA" w14:textId="4A3A86BF" w:rsidR="006C794E" w:rsidRDefault="006C794E" w:rsidP="007F570B">
      <w:pPr>
        <w:tabs>
          <w:tab w:val="left" w:pos="3795"/>
        </w:tabs>
        <w:rPr>
          <w:lang w:val="en-GB"/>
        </w:rPr>
      </w:pPr>
      <w:r>
        <w:rPr>
          <w:lang w:val="en-GB"/>
        </w:rPr>
        <w:t>-Charles Dickens (life and works)</w:t>
      </w:r>
    </w:p>
    <w:p w14:paraId="5FFD0A6D" w14:textId="79AB5BA1" w:rsidR="006C794E" w:rsidRDefault="006C794E" w:rsidP="007F570B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-Oliver Twist</w:t>
      </w:r>
      <w:r w:rsidR="007F570B">
        <w:rPr>
          <w:lang w:val="en-GB"/>
        </w:rPr>
        <w:t xml:space="preserve"> </w:t>
      </w:r>
      <w:r>
        <w:rPr>
          <w:lang w:val="en-GB"/>
        </w:rPr>
        <w:t>(plot and characters)</w:t>
      </w:r>
    </w:p>
    <w:p w14:paraId="04711671" w14:textId="0985EB11" w:rsidR="005C73C5" w:rsidRDefault="006C794E" w:rsidP="006C794E">
      <w:pPr>
        <w:rPr>
          <w:lang w:val="en-GB"/>
        </w:rPr>
      </w:pPr>
      <w:r>
        <w:rPr>
          <w:lang w:val="en-GB"/>
        </w:rPr>
        <w:t>-Child labour</w:t>
      </w:r>
    </w:p>
    <w:p w14:paraId="6027246B" w14:textId="77777777" w:rsidR="006C794E" w:rsidRDefault="006C794E" w:rsidP="006C794E">
      <w:pPr>
        <w:rPr>
          <w:lang w:val="en-GB"/>
        </w:rPr>
      </w:pPr>
    </w:p>
    <w:p w14:paraId="7EBAF333" w14:textId="1C4031A3" w:rsidR="006C794E" w:rsidRDefault="006C794E" w:rsidP="006C794E">
      <w:pPr>
        <w:rPr>
          <w:lang w:val="en-GB"/>
        </w:rPr>
      </w:pPr>
      <w:r>
        <w:rPr>
          <w:lang w:val="en-GB"/>
        </w:rPr>
        <w:t>Modulo 2</w:t>
      </w:r>
    </w:p>
    <w:p w14:paraId="161A63AE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-What is communication?</w:t>
      </w:r>
    </w:p>
    <w:p w14:paraId="0D6ECA5A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-How communication works</w:t>
      </w:r>
    </w:p>
    <w:p w14:paraId="6E55A4C0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-Instant messages</w:t>
      </w:r>
    </w:p>
    <w:p w14:paraId="669E5395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-Mass communication</w:t>
      </w:r>
    </w:p>
    <w:p w14:paraId="62F96274" w14:textId="77777777" w:rsidR="006C794E" w:rsidRPr="003C497F" w:rsidRDefault="006C794E" w:rsidP="006C794E">
      <w:pPr>
        <w:tabs>
          <w:tab w:val="left" w:pos="3795"/>
        </w:tabs>
        <w:rPr>
          <w:lang w:val="en-GB"/>
        </w:rPr>
      </w:pPr>
      <w:r w:rsidRPr="003C497F">
        <w:rPr>
          <w:lang w:val="en-GB"/>
        </w:rPr>
        <w:t xml:space="preserve">-Propaganda: persuasion </w:t>
      </w:r>
      <w:proofErr w:type="spellStart"/>
      <w:r w:rsidRPr="003C497F">
        <w:rPr>
          <w:lang w:val="en-GB"/>
        </w:rPr>
        <w:t>tecniques</w:t>
      </w:r>
      <w:proofErr w:type="spellEnd"/>
    </w:p>
    <w:p w14:paraId="1442E87D" w14:textId="77777777" w:rsidR="006C794E" w:rsidRPr="003C497F" w:rsidRDefault="006C794E" w:rsidP="006C794E">
      <w:pPr>
        <w:tabs>
          <w:tab w:val="left" w:pos="3795"/>
        </w:tabs>
        <w:rPr>
          <w:lang w:val="en-GB"/>
        </w:rPr>
      </w:pPr>
      <w:r w:rsidRPr="003C497F">
        <w:rPr>
          <w:lang w:val="en-GB"/>
        </w:rPr>
        <w:t>-Visual Communication: AI images</w:t>
      </w:r>
    </w:p>
    <w:p w14:paraId="65DDCFE9" w14:textId="77777777" w:rsidR="006C794E" w:rsidRPr="003C497F" w:rsidRDefault="006C794E" w:rsidP="006C794E">
      <w:pPr>
        <w:tabs>
          <w:tab w:val="left" w:pos="3795"/>
        </w:tabs>
        <w:rPr>
          <w:lang w:val="en-GB"/>
        </w:rPr>
      </w:pPr>
    </w:p>
    <w:p w14:paraId="54448149" w14:textId="097E08F2" w:rsidR="006C794E" w:rsidRDefault="006C794E" w:rsidP="006C794E">
      <w:pPr>
        <w:rPr>
          <w:lang w:val="en-GB"/>
        </w:rPr>
      </w:pPr>
      <w:r w:rsidRPr="003C497F">
        <w:rPr>
          <w:lang w:val="en-GB"/>
        </w:rPr>
        <w:t>1984 by George Orwell</w:t>
      </w:r>
    </w:p>
    <w:p w14:paraId="6F2F0471" w14:textId="77777777" w:rsidR="006C794E" w:rsidRDefault="006C794E" w:rsidP="006C794E">
      <w:pPr>
        <w:rPr>
          <w:lang w:val="en-GB"/>
        </w:rPr>
      </w:pPr>
    </w:p>
    <w:p w14:paraId="630C94D8" w14:textId="427A06B4" w:rsidR="006C794E" w:rsidRDefault="006C794E" w:rsidP="006C794E">
      <w:pPr>
        <w:rPr>
          <w:lang w:val="en-GB"/>
        </w:rPr>
      </w:pPr>
      <w:r>
        <w:rPr>
          <w:lang w:val="en-GB"/>
        </w:rPr>
        <w:t>Modulo 3</w:t>
      </w:r>
    </w:p>
    <w:p w14:paraId="25F2E20C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-Migration and multiculturalism</w:t>
      </w:r>
    </w:p>
    <w:p w14:paraId="71D69A35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-Valuing diversity</w:t>
      </w:r>
    </w:p>
    <w:p w14:paraId="50E6D7C4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 The Declaration of Human Rights</w:t>
      </w:r>
    </w:p>
    <w:p w14:paraId="0B639620" w14:textId="1C4FBDBA" w:rsidR="00584544" w:rsidRDefault="00584544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 xml:space="preserve">- The United Nations </w:t>
      </w:r>
    </w:p>
    <w:p w14:paraId="42F0656D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</w:p>
    <w:p w14:paraId="2D979F25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 xml:space="preserve">-About Human rights: </w:t>
      </w:r>
    </w:p>
    <w:p w14:paraId="2CC126DC" w14:textId="77777777" w:rsidR="006C794E" w:rsidRDefault="006C794E" w:rsidP="006C794E">
      <w:pPr>
        <w:tabs>
          <w:tab w:val="left" w:pos="3795"/>
        </w:tabs>
        <w:rPr>
          <w:lang w:val="en-GB"/>
        </w:rPr>
      </w:pPr>
      <w:r>
        <w:rPr>
          <w:lang w:val="en-GB"/>
        </w:rPr>
        <w:t>Martin Luther King</w:t>
      </w:r>
    </w:p>
    <w:p w14:paraId="08FC864A" w14:textId="77777777" w:rsidR="006C794E" w:rsidRPr="007510CA" w:rsidRDefault="006C794E" w:rsidP="006C794E">
      <w:pPr>
        <w:tabs>
          <w:tab w:val="left" w:pos="3795"/>
        </w:tabs>
        <w:rPr>
          <w:lang w:val="en-GB"/>
        </w:rPr>
      </w:pPr>
      <w:r w:rsidRPr="007510CA">
        <w:rPr>
          <w:lang w:val="en-GB"/>
        </w:rPr>
        <w:t>Nelson Mandela</w:t>
      </w:r>
    </w:p>
    <w:p w14:paraId="3D9C0830" w14:textId="5AB8797B" w:rsidR="006C794E" w:rsidRDefault="006C794E" w:rsidP="006C794E">
      <w:pPr>
        <w:rPr>
          <w:lang w:val="en-GB"/>
        </w:rPr>
      </w:pPr>
      <w:r>
        <w:rPr>
          <w:lang w:val="en-GB"/>
        </w:rPr>
        <w:t>Gandhi</w:t>
      </w:r>
    </w:p>
    <w:p w14:paraId="43D53B45" w14:textId="77777777" w:rsidR="006C794E" w:rsidRDefault="006C794E" w:rsidP="006C794E">
      <w:pPr>
        <w:rPr>
          <w:lang w:val="en-GB"/>
        </w:rPr>
      </w:pPr>
    </w:p>
    <w:p w14:paraId="5341F160" w14:textId="14BD4DF3" w:rsidR="006C794E" w:rsidRDefault="006C794E" w:rsidP="006C794E">
      <w:pPr>
        <w:rPr>
          <w:lang w:val="en-GB"/>
        </w:rPr>
      </w:pPr>
      <w:r>
        <w:rPr>
          <w:lang w:val="en-GB"/>
        </w:rPr>
        <w:t>Modulo 4</w:t>
      </w:r>
    </w:p>
    <w:p w14:paraId="5D706F96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 Living in a global world: challenges and opportunities</w:t>
      </w:r>
    </w:p>
    <w:p w14:paraId="3D75B259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-What is Globalization?</w:t>
      </w:r>
    </w:p>
    <w:p w14:paraId="6747C68A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-The Global Village</w:t>
      </w:r>
    </w:p>
    <w:p w14:paraId="47987D8A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-Pros and Cons of globalization</w:t>
      </w:r>
    </w:p>
    <w:p w14:paraId="4014F611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 xml:space="preserve">- The Global Economy </w:t>
      </w:r>
    </w:p>
    <w:p w14:paraId="3F903E13" w14:textId="34125072" w:rsidR="00AA0CDC" w:rsidRDefault="00AA0CDC" w:rsidP="006C794E">
      <w:pPr>
        <w:tabs>
          <w:tab w:val="left" w:pos="3795"/>
        </w:tabs>
        <w:ind w:hanging="2"/>
        <w:rPr>
          <w:lang w:val="en-GB"/>
        </w:rPr>
      </w:pPr>
      <w:r>
        <w:rPr>
          <w:lang w:val="en-GB"/>
        </w:rPr>
        <w:t>- The welfare state</w:t>
      </w:r>
    </w:p>
    <w:p w14:paraId="7F30C955" w14:textId="77777777" w:rsidR="006C794E" w:rsidRDefault="006C794E" w:rsidP="006C794E">
      <w:pPr>
        <w:tabs>
          <w:tab w:val="left" w:pos="3795"/>
        </w:tabs>
        <w:ind w:hanging="2"/>
        <w:rPr>
          <w:lang w:val="en-GB"/>
        </w:rPr>
      </w:pPr>
    </w:p>
    <w:p w14:paraId="4C9117D3" w14:textId="77777777" w:rsidR="00623696" w:rsidRDefault="00623696" w:rsidP="006C794E">
      <w:pPr>
        <w:tabs>
          <w:tab w:val="left" w:pos="3795"/>
        </w:tabs>
        <w:ind w:hanging="2"/>
        <w:rPr>
          <w:lang w:val="en-GB"/>
        </w:rPr>
      </w:pPr>
    </w:p>
    <w:p w14:paraId="4D81CD4E" w14:textId="77777777" w:rsidR="006C794E" w:rsidRPr="003C497F" w:rsidRDefault="006C794E" w:rsidP="006C794E">
      <w:pPr>
        <w:rPr>
          <w:lang w:val="en-GB"/>
        </w:rPr>
      </w:pPr>
      <w:r w:rsidRPr="003C497F">
        <w:rPr>
          <w:b/>
          <w:u w:val="single"/>
          <w:lang w:val="en-GB"/>
        </w:rPr>
        <w:t>CIVICS Ed</w:t>
      </w:r>
      <w:r w:rsidRPr="00F4568B">
        <w:rPr>
          <w:b/>
          <w:sz w:val="28"/>
          <w:szCs w:val="28"/>
          <w:lang w:val="en-GB"/>
        </w:rPr>
        <w:t xml:space="preserve">: </w:t>
      </w:r>
      <w:r w:rsidRPr="003C497F">
        <w:rPr>
          <w:lang w:val="en-GB"/>
        </w:rPr>
        <w:t>Agenda 2030 Goal 8: Decent work and economic growth</w:t>
      </w:r>
    </w:p>
    <w:p w14:paraId="07AE11DD" w14:textId="77777777" w:rsidR="006C794E" w:rsidRPr="003C497F" w:rsidRDefault="006C794E" w:rsidP="006C794E">
      <w:pPr>
        <w:rPr>
          <w:lang w:val="en-GB"/>
        </w:rPr>
      </w:pPr>
      <w:r w:rsidRPr="003C497F">
        <w:rPr>
          <w:lang w:val="en-GB"/>
        </w:rPr>
        <w:t>Goal 8 and human rights and workers’ rights</w:t>
      </w:r>
    </w:p>
    <w:p w14:paraId="3BF00DAC" w14:textId="77777777" w:rsidR="006C794E" w:rsidRDefault="006C794E" w:rsidP="006C794E">
      <w:pPr>
        <w:rPr>
          <w:bCs/>
          <w:sz w:val="28"/>
          <w:szCs w:val="28"/>
          <w:lang w:val="en-GB"/>
        </w:rPr>
      </w:pPr>
    </w:p>
    <w:p w14:paraId="356421C6" w14:textId="77777777" w:rsidR="006C794E" w:rsidRDefault="006C794E" w:rsidP="006C794E">
      <w:pPr>
        <w:rPr>
          <w:lang w:val="en-GB"/>
        </w:rPr>
      </w:pPr>
    </w:p>
    <w:p w14:paraId="663C858C" w14:textId="77777777" w:rsidR="00623448" w:rsidRDefault="00623448" w:rsidP="006C794E">
      <w:pPr>
        <w:rPr>
          <w:lang w:val="en-GB"/>
        </w:rPr>
      </w:pPr>
    </w:p>
    <w:p w14:paraId="2ABBD468" w14:textId="4BC03C7C" w:rsidR="00623448" w:rsidRPr="006C794E" w:rsidRDefault="00623448" w:rsidP="006C794E">
      <w:pPr>
        <w:rPr>
          <w:lang w:val="en-GB"/>
        </w:rPr>
      </w:pPr>
      <w:r>
        <w:rPr>
          <w:lang w:val="en-GB"/>
        </w:rPr>
        <w:t xml:space="preserve">08/06/2026                                                                 </w:t>
      </w:r>
      <w:proofErr w:type="spellStart"/>
      <w:r>
        <w:rPr>
          <w:lang w:val="en-GB"/>
        </w:rPr>
        <w:t>Prof.ssa</w:t>
      </w:r>
      <w:proofErr w:type="spellEnd"/>
      <w:r>
        <w:rPr>
          <w:lang w:val="en-GB"/>
        </w:rPr>
        <w:t xml:space="preserve"> Peruzzi Adele Elvira</w:t>
      </w:r>
    </w:p>
    <w:sectPr w:rsidR="00623448" w:rsidRPr="006C79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4E"/>
    <w:rsid w:val="000E738B"/>
    <w:rsid w:val="0027596E"/>
    <w:rsid w:val="00532751"/>
    <w:rsid w:val="00584544"/>
    <w:rsid w:val="005C73C5"/>
    <w:rsid w:val="00623448"/>
    <w:rsid w:val="00623696"/>
    <w:rsid w:val="006C794E"/>
    <w:rsid w:val="006F332D"/>
    <w:rsid w:val="007F38E2"/>
    <w:rsid w:val="007F570B"/>
    <w:rsid w:val="0091512F"/>
    <w:rsid w:val="009B2AAD"/>
    <w:rsid w:val="00AA0CDC"/>
    <w:rsid w:val="00B6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8086"/>
  <w15:chartTrackingRefBased/>
  <w15:docId w15:val="{099AC5C2-F07B-444E-84BB-AEB3A8FE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79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C79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C79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C79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C79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C79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C79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C79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C79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C79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C79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C79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C79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C794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C794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C794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C794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C794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C794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C79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C7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C79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C7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C794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C794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C79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C794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C79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C794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C79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Peruzzi</dc:creator>
  <cp:keywords/>
  <dc:description/>
  <cp:lastModifiedBy>Elvira Peruzzi</cp:lastModifiedBy>
  <cp:revision>7</cp:revision>
  <dcterms:created xsi:type="dcterms:W3CDTF">2026-05-11T12:47:00Z</dcterms:created>
  <dcterms:modified xsi:type="dcterms:W3CDTF">2026-06-02T16:30:00Z</dcterms:modified>
</cp:coreProperties>
</file>